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5D8" w:rsidRPr="00C435D8" w:rsidRDefault="00C435D8" w:rsidP="00C435D8">
      <w:pPr>
        <w:widowControl/>
        <w:spacing w:before="100" w:beforeAutospacing="1" w:after="100" w:afterAutospacing="1"/>
        <w:jc w:val="center"/>
        <w:outlineLvl w:val="0"/>
        <w:rPr>
          <w:rFonts w:ascii="宋体" w:eastAsia="宋体" w:hAnsi="宋体" w:cs="宋体"/>
          <w:b/>
          <w:bCs/>
          <w:kern w:val="36"/>
          <w:sz w:val="36"/>
          <w:szCs w:val="36"/>
        </w:rPr>
      </w:pPr>
      <w:r w:rsidRPr="00C435D8">
        <w:rPr>
          <w:rFonts w:ascii="宋体" w:eastAsia="宋体" w:hAnsi="宋体" w:cs="宋体"/>
          <w:b/>
          <w:bCs/>
          <w:kern w:val="36"/>
          <w:sz w:val="36"/>
          <w:szCs w:val="36"/>
        </w:rPr>
        <w:t>关于加强寒假期间实验室安全管理的通知</w:t>
      </w:r>
    </w:p>
    <w:p w:rsidR="00C435D8" w:rsidRPr="00C435D8" w:rsidRDefault="00C435D8" w:rsidP="00C435D8">
      <w:pPr>
        <w:widowControl/>
        <w:spacing w:before="100" w:beforeAutospacing="1" w:after="100" w:afterAutospacing="1"/>
        <w:ind w:firstLine="360"/>
        <w:jc w:val="left"/>
        <w:rPr>
          <w:rFonts w:ascii="宋体" w:eastAsia="宋体" w:hAnsi="宋体" w:cs="宋体"/>
          <w:kern w:val="0"/>
          <w:sz w:val="24"/>
          <w:szCs w:val="24"/>
        </w:rPr>
      </w:pPr>
      <w:r w:rsidRPr="00C435D8">
        <w:rPr>
          <w:rFonts w:ascii="仿宋" w:eastAsia="仿宋" w:hAnsi="仿宋" w:cs="宋体" w:hint="eastAsia"/>
          <w:kern w:val="0"/>
          <w:sz w:val="29"/>
          <w:szCs w:val="29"/>
        </w:rPr>
        <w:t>2021年寒假即将来临，为切实做好寒假期间实验室安全工作，消除安全隐患，预防实验室安全事故发生，保障师生人身安全和校园安全稳定。现将有关寒假期间实验室安全工作事项通知如下：</w:t>
      </w:r>
      <w:bookmarkStart w:id="0" w:name="_GoBack"/>
      <w:bookmarkEnd w:id="0"/>
    </w:p>
    <w:p w:rsidR="00C435D8" w:rsidRPr="00C435D8" w:rsidRDefault="00C435D8" w:rsidP="00C435D8">
      <w:pPr>
        <w:widowControl/>
        <w:spacing w:before="100" w:beforeAutospacing="1" w:after="100" w:afterAutospacing="1"/>
        <w:ind w:left="420"/>
        <w:jc w:val="left"/>
        <w:rPr>
          <w:rFonts w:ascii="宋体" w:eastAsia="宋体" w:hAnsi="宋体" w:cs="宋体"/>
          <w:kern w:val="0"/>
          <w:sz w:val="24"/>
          <w:szCs w:val="24"/>
        </w:rPr>
      </w:pPr>
      <w:r w:rsidRPr="00C435D8">
        <w:rPr>
          <w:rFonts w:ascii="仿宋" w:eastAsia="仿宋" w:hAnsi="仿宋" w:cs="宋体" w:hint="eastAsia"/>
          <w:b/>
          <w:bCs/>
          <w:kern w:val="0"/>
          <w:sz w:val="29"/>
          <w:szCs w:val="29"/>
        </w:rPr>
        <w:t>一、 总体要求</w:t>
      </w:r>
    </w:p>
    <w:p w:rsidR="00C435D8" w:rsidRPr="00C435D8" w:rsidRDefault="00C435D8" w:rsidP="00C435D8">
      <w:pPr>
        <w:widowControl/>
        <w:spacing w:before="100" w:beforeAutospacing="1" w:after="100" w:afterAutospacing="1"/>
        <w:ind w:firstLine="360"/>
        <w:jc w:val="left"/>
        <w:rPr>
          <w:rFonts w:ascii="宋体" w:eastAsia="宋体" w:hAnsi="宋体" w:cs="宋体"/>
          <w:kern w:val="0"/>
          <w:sz w:val="24"/>
          <w:szCs w:val="24"/>
        </w:rPr>
      </w:pPr>
      <w:r w:rsidRPr="00C435D8">
        <w:rPr>
          <w:rFonts w:ascii="仿宋" w:eastAsia="仿宋" w:hAnsi="仿宋" w:cs="宋体" w:hint="eastAsia"/>
          <w:kern w:val="0"/>
          <w:sz w:val="29"/>
          <w:szCs w:val="29"/>
        </w:rPr>
        <w:t>1.落实层级安全管理责任，切实做到责任到位、监督到位、检查到位。寒假期间，各实验室按照“谁使用、谁负责、谁主管、谁负责”的实验室安全管理原则，严格落实实验室假期值班巡查制度。各级实验室安全负责人必须保持通讯畅通。</w:t>
      </w:r>
    </w:p>
    <w:p w:rsidR="00C435D8" w:rsidRPr="00C435D8" w:rsidRDefault="00C435D8" w:rsidP="00C435D8">
      <w:pPr>
        <w:widowControl/>
        <w:spacing w:before="100" w:beforeAutospacing="1" w:after="100" w:afterAutospacing="1"/>
        <w:ind w:firstLine="360"/>
        <w:jc w:val="left"/>
        <w:rPr>
          <w:rFonts w:ascii="宋体" w:eastAsia="宋体" w:hAnsi="宋体" w:cs="宋体"/>
          <w:kern w:val="0"/>
          <w:sz w:val="24"/>
          <w:szCs w:val="24"/>
        </w:rPr>
      </w:pPr>
      <w:r w:rsidRPr="00C435D8">
        <w:rPr>
          <w:rFonts w:ascii="仿宋" w:eastAsia="仿宋" w:hAnsi="仿宋" w:cs="宋体" w:hint="eastAsia"/>
          <w:kern w:val="0"/>
          <w:sz w:val="29"/>
          <w:szCs w:val="29"/>
        </w:rPr>
        <w:t>2.寒假期间如遇突发事件，应根据实验室专业应急预案采取科学有效的应急处置措施进行处理，根据事故大小逐级上报。</w:t>
      </w:r>
    </w:p>
    <w:p w:rsidR="00C435D8" w:rsidRPr="00C435D8" w:rsidRDefault="00C435D8" w:rsidP="00C435D8">
      <w:pPr>
        <w:widowControl/>
        <w:spacing w:before="100" w:beforeAutospacing="1" w:after="100" w:afterAutospacing="1"/>
        <w:ind w:firstLineChars="152" w:firstLine="441"/>
        <w:jc w:val="left"/>
        <w:rPr>
          <w:rFonts w:ascii="宋体" w:eastAsia="宋体" w:hAnsi="宋体" w:cs="宋体"/>
          <w:kern w:val="0"/>
          <w:sz w:val="24"/>
          <w:szCs w:val="24"/>
        </w:rPr>
      </w:pPr>
      <w:r w:rsidRPr="00C435D8">
        <w:rPr>
          <w:rFonts w:ascii="仿宋" w:eastAsia="仿宋" w:hAnsi="仿宋" w:cs="宋体" w:hint="eastAsia"/>
          <w:kern w:val="0"/>
          <w:sz w:val="29"/>
          <w:szCs w:val="29"/>
        </w:rPr>
        <w:t xml:space="preserve">二、 </w:t>
      </w:r>
      <w:r w:rsidRPr="00C435D8">
        <w:rPr>
          <w:rFonts w:ascii="仿宋" w:eastAsia="仿宋" w:hAnsi="仿宋" w:cs="宋体" w:hint="eastAsia"/>
          <w:b/>
          <w:bCs/>
          <w:kern w:val="0"/>
          <w:sz w:val="29"/>
          <w:szCs w:val="29"/>
        </w:rPr>
        <w:t>实验安全要求</w:t>
      </w:r>
    </w:p>
    <w:p w:rsidR="00C435D8" w:rsidRPr="00C435D8" w:rsidRDefault="00C435D8" w:rsidP="00C435D8">
      <w:pPr>
        <w:widowControl/>
        <w:spacing w:before="100" w:beforeAutospacing="1" w:after="100" w:afterAutospacing="1"/>
        <w:ind w:firstLine="360"/>
        <w:jc w:val="left"/>
        <w:rPr>
          <w:rFonts w:ascii="宋体" w:eastAsia="宋体" w:hAnsi="宋体" w:cs="宋体"/>
          <w:kern w:val="0"/>
          <w:sz w:val="24"/>
          <w:szCs w:val="24"/>
        </w:rPr>
      </w:pPr>
      <w:r w:rsidRPr="00C435D8">
        <w:rPr>
          <w:rFonts w:ascii="仿宋" w:eastAsia="仿宋" w:hAnsi="仿宋" w:cs="宋体" w:hint="eastAsia"/>
          <w:kern w:val="0"/>
          <w:sz w:val="29"/>
          <w:szCs w:val="29"/>
        </w:rPr>
        <w:t>1.寒假期间不开展实验活动的实验室应关闭水、电、气和门窗；确保所有应急及预警设备正常运行。</w:t>
      </w:r>
    </w:p>
    <w:p w:rsidR="00C435D8" w:rsidRPr="00C435D8" w:rsidRDefault="00C435D8" w:rsidP="00C435D8">
      <w:pPr>
        <w:widowControl/>
        <w:spacing w:before="100" w:beforeAutospacing="1" w:after="100" w:afterAutospacing="1"/>
        <w:ind w:firstLine="360"/>
        <w:jc w:val="left"/>
        <w:rPr>
          <w:rFonts w:ascii="宋体" w:eastAsia="宋体" w:hAnsi="宋体" w:cs="宋体"/>
          <w:kern w:val="0"/>
          <w:sz w:val="24"/>
          <w:szCs w:val="24"/>
        </w:rPr>
      </w:pPr>
      <w:r w:rsidRPr="00C435D8">
        <w:rPr>
          <w:rFonts w:ascii="仿宋" w:eastAsia="仿宋" w:hAnsi="仿宋" w:cs="宋体" w:hint="eastAsia"/>
          <w:b/>
          <w:bCs/>
          <w:kern w:val="0"/>
          <w:sz w:val="29"/>
          <w:szCs w:val="29"/>
        </w:rPr>
        <w:t>2.寒假期间开展实验活动的实验室，需填写《2021年寒假期间实验室开放情况统计表》（附件1），统计表由学院（实验中心）汇总后于2021年1月20日前交资产设备与实验室管理处备案。(纸质版盖章，电子版发送至邮箱sysb@usst.edu.cn)</w:t>
      </w:r>
    </w:p>
    <w:p w:rsidR="00C435D8" w:rsidRPr="00C435D8" w:rsidRDefault="00C435D8" w:rsidP="00C435D8">
      <w:pPr>
        <w:widowControl/>
        <w:spacing w:before="100" w:beforeAutospacing="1" w:after="100" w:afterAutospacing="1"/>
        <w:ind w:firstLine="360"/>
        <w:jc w:val="left"/>
        <w:rPr>
          <w:rFonts w:ascii="宋体" w:eastAsia="宋体" w:hAnsi="宋体" w:cs="宋体"/>
          <w:kern w:val="0"/>
          <w:sz w:val="24"/>
          <w:szCs w:val="24"/>
        </w:rPr>
      </w:pPr>
      <w:r w:rsidRPr="00C435D8">
        <w:rPr>
          <w:rFonts w:ascii="仿宋" w:eastAsia="仿宋" w:hAnsi="仿宋" w:cs="宋体" w:hint="eastAsia"/>
          <w:kern w:val="0"/>
          <w:sz w:val="29"/>
          <w:szCs w:val="29"/>
        </w:rPr>
        <w:lastRenderedPageBreak/>
        <w:t>3. 对易燃易爆等危险化学品要确保规范使用，存放保管安全，严防危险化学品泄漏、丢失、爆炸等事故。彻底清理实验室废液、废瓶、固体废物等实验废弃物，及时联系资产处回收处置。</w:t>
      </w:r>
    </w:p>
    <w:p w:rsidR="00C435D8" w:rsidRPr="00C435D8" w:rsidRDefault="00C435D8" w:rsidP="00C435D8">
      <w:pPr>
        <w:widowControl/>
        <w:spacing w:before="100" w:beforeAutospacing="1" w:after="100" w:afterAutospacing="1"/>
        <w:ind w:firstLine="360"/>
        <w:jc w:val="left"/>
        <w:rPr>
          <w:rFonts w:ascii="宋体" w:eastAsia="宋体" w:hAnsi="宋体" w:cs="宋体"/>
          <w:kern w:val="0"/>
          <w:sz w:val="24"/>
          <w:szCs w:val="24"/>
        </w:rPr>
      </w:pPr>
      <w:r w:rsidRPr="00C435D8">
        <w:rPr>
          <w:rFonts w:ascii="仿宋" w:eastAsia="仿宋" w:hAnsi="仿宋" w:cs="宋体" w:hint="eastAsia"/>
          <w:kern w:val="0"/>
          <w:sz w:val="29"/>
          <w:szCs w:val="29"/>
        </w:rPr>
        <w:t>4. 做好气体钢瓶、液氮罐及高压灭菌锅等压力容器的安全管理工作。气体钢瓶须做到直立平稳、安全固定、远离热源、分类放置。假期不使用的气瓶，关闭阀门。</w:t>
      </w:r>
    </w:p>
    <w:p w:rsidR="00C435D8" w:rsidRPr="00C435D8" w:rsidRDefault="00C435D8" w:rsidP="00C435D8">
      <w:pPr>
        <w:widowControl/>
        <w:spacing w:before="100" w:beforeAutospacing="1" w:after="100" w:afterAutospacing="1"/>
        <w:ind w:firstLine="360"/>
        <w:jc w:val="left"/>
        <w:rPr>
          <w:rFonts w:ascii="宋体" w:eastAsia="宋体" w:hAnsi="宋体" w:cs="宋体"/>
          <w:kern w:val="0"/>
          <w:sz w:val="24"/>
          <w:szCs w:val="24"/>
        </w:rPr>
      </w:pPr>
      <w:r w:rsidRPr="00C435D8">
        <w:rPr>
          <w:rFonts w:ascii="仿宋" w:eastAsia="仿宋" w:hAnsi="仿宋" w:cs="宋体" w:hint="eastAsia"/>
          <w:kern w:val="0"/>
          <w:sz w:val="29"/>
          <w:szCs w:val="29"/>
        </w:rPr>
        <w:t>5. 关闭大型仪器设备的电源、水源、气源等，仪器设备有特殊要求的应按照实际需要做好假期期间的维护保养工作。</w:t>
      </w:r>
    </w:p>
    <w:p w:rsidR="00C435D8" w:rsidRPr="00C435D8" w:rsidRDefault="00C435D8" w:rsidP="00C435D8">
      <w:pPr>
        <w:widowControl/>
        <w:spacing w:before="100" w:beforeAutospacing="1" w:after="100" w:afterAutospacing="1"/>
        <w:ind w:firstLine="360"/>
        <w:jc w:val="left"/>
        <w:rPr>
          <w:rFonts w:ascii="宋体" w:eastAsia="宋体" w:hAnsi="宋体" w:cs="宋体"/>
          <w:kern w:val="0"/>
          <w:sz w:val="24"/>
          <w:szCs w:val="24"/>
        </w:rPr>
      </w:pPr>
      <w:r w:rsidRPr="00C435D8">
        <w:rPr>
          <w:rFonts w:ascii="仿宋" w:eastAsia="仿宋" w:hAnsi="仿宋" w:cs="宋体" w:hint="eastAsia"/>
          <w:kern w:val="0"/>
          <w:sz w:val="29"/>
          <w:szCs w:val="29"/>
        </w:rPr>
        <w:t>6. 寒假期间需要施工改造的实验室，应妥善放置施工材料，不堵塞应急疏散通道。在施工区域明显位置张贴施工现场安全联系人、联系方式等。施工期间，实验室安排专人进行现场监督管理，确保施工安全。</w:t>
      </w:r>
    </w:p>
    <w:p w:rsidR="00C435D8" w:rsidRPr="00C435D8" w:rsidRDefault="00C435D8" w:rsidP="00C435D8">
      <w:pPr>
        <w:widowControl/>
        <w:spacing w:before="100" w:beforeAutospacing="1" w:after="100" w:afterAutospacing="1"/>
        <w:ind w:firstLineChars="152" w:firstLine="443"/>
        <w:jc w:val="left"/>
        <w:rPr>
          <w:rFonts w:ascii="宋体" w:eastAsia="宋体" w:hAnsi="宋体" w:cs="宋体"/>
          <w:kern w:val="0"/>
          <w:sz w:val="24"/>
          <w:szCs w:val="24"/>
        </w:rPr>
      </w:pPr>
      <w:r w:rsidRPr="00C435D8">
        <w:rPr>
          <w:rFonts w:ascii="仿宋" w:eastAsia="仿宋" w:hAnsi="仿宋" w:cs="宋体" w:hint="eastAsia"/>
          <w:b/>
          <w:bCs/>
          <w:kern w:val="0"/>
          <w:sz w:val="29"/>
          <w:szCs w:val="29"/>
        </w:rPr>
        <w:t>四、 防疫工作要求</w:t>
      </w:r>
    </w:p>
    <w:p w:rsidR="00C435D8" w:rsidRPr="00C435D8" w:rsidRDefault="00C435D8" w:rsidP="00C435D8">
      <w:pPr>
        <w:widowControl/>
        <w:spacing w:line="360" w:lineRule="auto"/>
        <w:ind w:firstLine="360"/>
        <w:jc w:val="left"/>
        <w:rPr>
          <w:rFonts w:ascii="宋体" w:eastAsia="宋体" w:hAnsi="宋体" w:cs="宋体"/>
          <w:kern w:val="0"/>
          <w:sz w:val="24"/>
          <w:szCs w:val="24"/>
        </w:rPr>
      </w:pPr>
      <w:r w:rsidRPr="00C435D8">
        <w:rPr>
          <w:rFonts w:ascii="仿宋" w:eastAsia="仿宋" w:hAnsi="仿宋" w:cs="宋体" w:hint="eastAsia"/>
          <w:kern w:val="0"/>
          <w:sz w:val="29"/>
          <w:szCs w:val="29"/>
        </w:rPr>
        <w:t>1.寒假期间，进入实验室的师生必须做好出入、体温等登记，做到留痕可追溯。有条件的实验室，严格执行门禁权限准入管理。</w:t>
      </w:r>
    </w:p>
    <w:p w:rsidR="00C435D8" w:rsidRPr="00C435D8" w:rsidRDefault="00C435D8" w:rsidP="00C435D8">
      <w:pPr>
        <w:widowControl/>
        <w:spacing w:line="360" w:lineRule="auto"/>
        <w:ind w:firstLine="360"/>
        <w:jc w:val="left"/>
        <w:rPr>
          <w:rFonts w:ascii="宋体" w:eastAsia="宋体" w:hAnsi="宋体" w:cs="宋体"/>
          <w:kern w:val="0"/>
          <w:sz w:val="24"/>
          <w:szCs w:val="24"/>
        </w:rPr>
      </w:pPr>
      <w:r w:rsidRPr="00C435D8">
        <w:rPr>
          <w:rFonts w:ascii="仿宋" w:eastAsia="仿宋" w:hAnsi="仿宋" w:cs="宋体" w:hint="eastAsia"/>
          <w:kern w:val="0"/>
          <w:sz w:val="29"/>
          <w:szCs w:val="29"/>
        </w:rPr>
        <w:t>2.实验室内应避免人员过于集中，控制同时段室内人员密度。实验人员之间应尽量减少不必要的交流、接触。实验小组成员在讨论实验内容时保持适当距离。</w:t>
      </w:r>
    </w:p>
    <w:p w:rsidR="00C435D8" w:rsidRPr="00C435D8" w:rsidRDefault="00C435D8" w:rsidP="00C435D8">
      <w:pPr>
        <w:widowControl/>
        <w:spacing w:line="360" w:lineRule="auto"/>
        <w:ind w:firstLine="360"/>
        <w:jc w:val="left"/>
        <w:rPr>
          <w:rFonts w:ascii="宋体" w:eastAsia="宋体" w:hAnsi="宋体" w:cs="宋体"/>
          <w:kern w:val="0"/>
          <w:sz w:val="24"/>
          <w:szCs w:val="24"/>
        </w:rPr>
      </w:pPr>
      <w:r w:rsidRPr="00C435D8">
        <w:rPr>
          <w:rFonts w:ascii="仿宋" w:eastAsia="仿宋" w:hAnsi="仿宋" w:cs="宋体" w:hint="eastAsia"/>
          <w:kern w:val="0"/>
          <w:sz w:val="29"/>
          <w:szCs w:val="29"/>
        </w:rPr>
        <w:lastRenderedPageBreak/>
        <w:t>3.实验人员离开实验室时，非一次性个人防护用品应单独存放，不得与其他人员防护用品混放，使用前后做消毒处理。</w:t>
      </w:r>
    </w:p>
    <w:p w:rsidR="00C435D8" w:rsidRPr="00C435D8" w:rsidRDefault="00C435D8" w:rsidP="00C435D8">
      <w:pPr>
        <w:widowControl/>
        <w:spacing w:line="360" w:lineRule="auto"/>
        <w:ind w:firstLine="360"/>
        <w:jc w:val="left"/>
        <w:rPr>
          <w:rFonts w:ascii="宋体" w:eastAsia="宋体" w:hAnsi="宋体" w:cs="宋体"/>
          <w:kern w:val="0"/>
          <w:sz w:val="24"/>
          <w:szCs w:val="24"/>
        </w:rPr>
      </w:pPr>
      <w:r w:rsidRPr="00C435D8">
        <w:rPr>
          <w:rFonts w:ascii="仿宋" w:eastAsia="仿宋" w:hAnsi="仿宋" w:cs="宋体" w:hint="eastAsia"/>
          <w:kern w:val="0"/>
          <w:sz w:val="29"/>
          <w:szCs w:val="29"/>
        </w:rPr>
        <w:t>4.实验人员应当密切关注自身身体状况，如有问题及时报告和就医。</w:t>
      </w:r>
    </w:p>
    <w:p w:rsidR="00C435D8" w:rsidRPr="00C435D8" w:rsidRDefault="00C435D8" w:rsidP="00C435D8">
      <w:pPr>
        <w:widowControl/>
        <w:spacing w:before="100" w:beforeAutospacing="1" w:after="100" w:afterAutospacing="1"/>
        <w:ind w:firstLine="360"/>
        <w:jc w:val="left"/>
        <w:rPr>
          <w:rFonts w:ascii="仿宋" w:eastAsia="仿宋" w:hAnsi="仿宋" w:cs="宋体"/>
          <w:kern w:val="0"/>
          <w:sz w:val="29"/>
          <w:szCs w:val="29"/>
        </w:rPr>
      </w:pPr>
      <w:r w:rsidRPr="00C435D8">
        <w:rPr>
          <w:rFonts w:ascii="仿宋" w:eastAsia="仿宋" w:hAnsi="仿宋" w:cs="宋体" w:hint="eastAsia"/>
          <w:kern w:val="0"/>
          <w:sz w:val="29"/>
          <w:szCs w:val="29"/>
        </w:rPr>
        <w:t>联系人：王敬鹏</w:t>
      </w:r>
    </w:p>
    <w:p w:rsidR="00C435D8" w:rsidRPr="00C435D8" w:rsidRDefault="00C435D8" w:rsidP="00C435D8">
      <w:pPr>
        <w:widowControl/>
        <w:spacing w:before="100" w:beforeAutospacing="1" w:after="100" w:afterAutospacing="1"/>
        <w:ind w:firstLine="360"/>
        <w:jc w:val="left"/>
        <w:rPr>
          <w:rFonts w:ascii="仿宋" w:eastAsia="仿宋" w:hAnsi="仿宋" w:cs="宋体" w:hint="eastAsia"/>
          <w:kern w:val="0"/>
          <w:sz w:val="29"/>
          <w:szCs w:val="29"/>
        </w:rPr>
      </w:pPr>
      <w:r w:rsidRPr="00C435D8">
        <w:rPr>
          <w:rFonts w:ascii="仿宋" w:eastAsia="仿宋" w:hAnsi="仿宋" w:cs="宋体" w:hint="eastAsia"/>
          <w:kern w:val="0"/>
          <w:sz w:val="29"/>
          <w:szCs w:val="29"/>
        </w:rPr>
        <w:t>联系电话：55271803</w:t>
      </w:r>
    </w:p>
    <w:p w:rsidR="00C435D8" w:rsidRPr="00C435D8" w:rsidRDefault="00C435D8" w:rsidP="00C435D8">
      <w:pPr>
        <w:widowControl/>
        <w:spacing w:before="100" w:beforeAutospacing="1" w:after="100" w:afterAutospacing="1"/>
        <w:jc w:val="right"/>
        <w:rPr>
          <w:rFonts w:ascii="宋体" w:eastAsia="宋体" w:hAnsi="宋体" w:cs="宋体" w:hint="eastAsia"/>
          <w:kern w:val="0"/>
          <w:sz w:val="24"/>
          <w:szCs w:val="24"/>
        </w:rPr>
      </w:pPr>
      <w:r w:rsidRPr="00C435D8">
        <w:rPr>
          <w:rFonts w:ascii="仿宋" w:eastAsia="仿宋" w:hAnsi="仿宋" w:cs="宋体" w:hint="eastAsia"/>
          <w:kern w:val="0"/>
          <w:sz w:val="29"/>
          <w:szCs w:val="29"/>
        </w:rPr>
        <w:t>资产设备与实验室管理处</w:t>
      </w:r>
    </w:p>
    <w:p w:rsidR="00C435D8" w:rsidRPr="00C435D8" w:rsidRDefault="00C435D8" w:rsidP="00C435D8">
      <w:pPr>
        <w:widowControl/>
        <w:spacing w:before="100" w:beforeAutospacing="1" w:after="100" w:afterAutospacing="1"/>
        <w:jc w:val="right"/>
        <w:rPr>
          <w:rFonts w:ascii="宋体" w:eastAsia="宋体" w:hAnsi="宋体" w:cs="宋体"/>
          <w:kern w:val="0"/>
          <w:sz w:val="24"/>
          <w:szCs w:val="24"/>
        </w:rPr>
      </w:pPr>
      <w:r w:rsidRPr="00C435D8">
        <w:rPr>
          <w:rFonts w:ascii="仿宋" w:eastAsia="仿宋" w:hAnsi="仿宋" w:cs="宋体" w:hint="eastAsia"/>
          <w:kern w:val="0"/>
          <w:sz w:val="29"/>
          <w:szCs w:val="29"/>
        </w:rPr>
        <w:t>2021年1月15日</w:t>
      </w:r>
    </w:p>
    <w:p w:rsidR="00041F6D" w:rsidRDefault="00041F6D"/>
    <w:sectPr w:rsidR="00041F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112" w:rsidRDefault="00D31112" w:rsidP="00C435D8">
      <w:r>
        <w:separator/>
      </w:r>
    </w:p>
  </w:endnote>
  <w:endnote w:type="continuationSeparator" w:id="0">
    <w:p w:rsidR="00D31112" w:rsidRDefault="00D31112" w:rsidP="00C4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112" w:rsidRDefault="00D31112" w:rsidP="00C435D8">
      <w:r>
        <w:separator/>
      </w:r>
    </w:p>
  </w:footnote>
  <w:footnote w:type="continuationSeparator" w:id="0">
    <w:p w:rsidR="00D31112" w:rsidRDefault="00D31112" w:rsidP="00C43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917"/>
    <w:rsid w:val="00014917"/>
    <w:rsid w:val="00041F6D"/>
    <w:rsid w:val="00C435D8"/>
    <w:rsid w:val="00D31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453D0"/>
  <w15:chartTrackingRefBased/>
  <w15:docId w15:val="{D35A11D3-1D19-4B0B-B92D-2D42FF5D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435D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5D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35D8"/>
    <w:rPr>
      <w:sz w:val="18"/>
      <w:szCs w:val="18"/>
    </w:rPr>
  </w:style>
  <w:style w:type="paragraph" w:styleId="a5">
    <w:name w:val="footer"/>
    <w:basedOn w:val="a"/>
    <w:link w:val="a6"/>
    <w:uiPriority w:val="99"/>
    <w:unhideWhenUsed/>
    <w:rsid w:val="00C435D8"/>
    <w:pPr>
      <w:tabs>
        <w:tab w:val="center" w:pos="4153"/>
        <w:tab w:val="right" w:pos="8306"/>
      </w:tabs>
      <w:snapToGrid w:val="0"/>
      <w:jc w:val="left"/>
    </w:pPr>
    <w:rPr>
      <w:sz w:val="18"/>
      <w:szCs w:val="18"/>
    </w:rPr>
  </w:style>
  <w:style w:type="character" w:customStyle="1" w:styleId="a6">
    <w:name w:val="页脚 字符"/>
    <w:basedOn w:val="a0"/>
    <w:link w:val="a5"/>
    <w:uiPriority w:val="99"/>
    <w:rsid w:val="00C435D8"/>
    <w:rPr>
      <w:sz w:val="18"/>
      <w:szCs w:val="18"/>
    </w:rPr>
  </w:style>
  <w:style w:type="character" w:styleId="a7">
    <w:name w:val="Strong"/>
    <w:basedOn w:val="a0"/>
    <w:uiPriority w:val="22"/>
    <w:qFormat/>
    <w:rsid w:val="00C435D8"/>
    <w:rPr>
      <w:b/>
      <w:bCs/>
    </w:rPr>
  </w:style>
  <w:style w:type="paragraph" w:styleId="a8">
    <w:name w:val="List Paragraph"/>
    <w:basedOn w:val="a"/>
    <w:uiPriority w:val="34"/>
    <w:qFormat/>
    <w:rsid w:val="00C435D8"/>
    <w:pPr>
      <w:widowControl/>
      <w:spacing w:before="100" w:beforeAutospacing="1" w:after="100" w:afterAutospacing="1"/>
      <w:jc w:val="left"/>
    </w:pPr>
    <w:rPr>
      <w:rFonts w:ascii="宋体" w:eastAsia="宋体" w:hAnsi="宋体" w:cs="宋体"/>
      <w:kern w:val="0"/>
      <w:sz w:val="24"/>
      <w:szCs w:val="24"/>
    </w:rPr>
  </w:style>
  <w:style w:type="paragraph" w:styleId="a9">
    <w:name w:val="Normal (Web)"/>
    <w:basedOn w:val="a"/>
    <w:uiPriority w:val="99"/>
    <w:semiHidden/>
    <w:unhideWhenUsed/>
    <w:rsid w:val="00C435D8"/>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C435D8"/>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295315">
      <w:bodyDiv w:val="1"/>
      <w:marLeft w:val="0"/>
      <w:marRight w:val="0"/>
      <w:marTop w:val="0"/>
      <w:marBottom w:val="0"/>
      <w:divBdr>
        <w:top w:val="none" w:sz="0" w:space="0" w:color="auto"/>
        <w:left w:val="none" w:sz="0" w:space="0" w:color="auto"/>
        <w:bottom w:val="none" w:sz="0" w:space="0" w:color="auto"/>
        <w:right w:val="none" w:sz="0" w:space="0" w:color="auto"/>
      </w:divBdr>
    </w:div>
    <w:div w:id="188390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2021-01-25T07:16:00Z</dcterms:created>
  <dcterms:modified xsi:type="dcterms:W3CDTF">2021-01-25T07:17:00Z</dcterms:modified>
</cp:coreProperties>
</file>